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331.2" w:lineRule="auto"/>
        <w:jc w:val="center"/>
        <w:rPr>
          <w:rFonts w:ascii="Georgia" w:cs="Georgia" w:eastAsia="Georgia" w:hAnsi="Georgia"/>
          <w:b w:val="1"/>
          <w:sz w:val="40"/>
          <w:szCs w:val="40"/>
        </w:rPr>
      </w:pPr>
      <w:r w:rsidDel="00000000" w:rsidR="00000000" w:rsidRPr="00000000">
        <w:rPr>
          <w:rFonts w:ascii="Georgia" w:cs="Georgia" w:eastAsia="Georgia" w:hAnsi="Georgia"/>
          <w:b w:val="1"/>
          <w:sz w:val="40"/>
          <w:szCs w:val="40"/>
          <w:rtl w:val="0"/>
        </w:rPr>
        <w:t xml:space="preserve">Agate School District</w:t>
      </w:r>
    </w:p>
    <w:p w:rsidR="00000000" w:rsidDel="00000000" w:rsidP="00000000" w:rsidRDefault="00000000" w:rsidRPr="00000000" w14:paraId="00000002">
      <w:pPr>
        <w:shd w:fill="ffffff" w:val="clear"/>
        <w:spacing w:line="331.2" w:lineRule="auto"/>
        <w:jc w:val="center"/>
        <w:rPr>
          <w:rFonts w:ascii="Comic Sans MS" w:cs="Comic Sans MS" w:eastAsia="Comic Sans MS" w:hAnsi="Comic Sans MS"/>
          <w:b w:val="1"/>
          <w:sz w:val="40"/>
          <w:szCs w:val="40"/>
        </w:rPr>
      </w:pPr>
      <w:r w:rsidDel="00000000" w:rsidR="00000000" w:rsidRPr="00000000">
        <w:rPr>
          <w:rFonts w:ascii="Comic Sans MS" w:cs="Comic Sans MS" w:eastAsia="Comic Sans MS" w:hAnsi="Comic Sans MS"/>
          <w:b w:val="1"/>
          <w:sz w:val="40"/>
          <w:szCs w:val="40"/>
          <w:rtl w:val="0"/>
        </w:rPr>
        <w:t xml:space="preserve">Home of the Longhorns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shd w:fill="ffffff" w:val="clear"/>
        <w:spacing w:line="288" w:lineRule="auto"/>
        <w:jc w:val="both"/>
        <w:rPr/>
      </w:pPr>
      <w:r w:rsidDel="00000000" w:rsidR="00000000" w:rsidRPr="00000000">
        <w:rPr>
          <w:rtl w:val="0"/>
        </w:rPr>
        <w:t xml:space="preserve">Dear Parents/Guardians of Agate School District Students,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shd w:fill="ffffff" w:val="clear"/>
        <w:spacing w:line="331.2" w:lineRule="auto"/>
        <w:jc w:val="both"/>
        <w:rPr/>
      </w:pPr>
      <w:r w:rsidDel="00000000" w:rsidR="00000000" w:rsidRPr="00000000">
        <w:rPr>
          <w:rtl w:val="0"/>
        </w:rPr>
        <w:t xml:space="preserve">The Agate School District will again administer state-mandated standardized tests during the 2022-2023 school year.  Because administration of these tests is required by state and federal law, failure to give them could result in negative consequences for our school district.  Therefore, we will comply with the state laws currently in place.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shd w:fill="ffffff" w:val="clear"/>
        <w:spacing w:line="331.2" w:lineRule="auto"/>
        <w:jc w:val="both"/>
        <w:rPr/>
      </w:pPr>
      <w:r w:rsidDel="00000000" w:rsidR="00000000" w:rsidRPr="00000000">
        <w:rPr>
          <w:rtl w:val="0"/>
        </w:rPr>
        <w:t xml:space="preserve">Test results will be used by the Colorado Department of Education, as well as private entities, to evaluate our school.  Furthermore, many teachers have indicated they find value in the data provided through these tests.  It is of great benefit to the district to have all students take the tests so that our assessment data is a comprehensive demonstration of student learning.   We ask your help by encouraging your child to put forth his or her best effort when the time comes to take the tests.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shd w:fill="ffffff" w:val="clear"/>
        <w:spacing w:line="331.2" w:lineRule="auto"/>
        <w:jc w:val="both"/>
        <w:rPr/>
      </w:pPr>
      <w:r w:rsidDel="00000000" w:rsidR="00000000" w:rsidRPr="00000000">
        <w:rPr>
          <w:rtl w:val="0"/>
        </w:rPr>
        <w:t xml:space="preserve">Regardless of the impact on the school district, we encourage parents to determine what is in the best interest of their own children.  Should you wish to opt your student out of the upcoming state mandated tests, please fill out the form on the reverse of this page and return it to the district office.  Please be aware that this opt out is allowed only for state mandated assessments.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shd w:fill="ffffff" w:val="clear"/>
        <w:spacing w:line="331.2" w:lineRule="auto"/>
        <w:jc w:val="both"/>
        <w:rPr/>
      </w:pPr>
      <w:r w:rsidDel="00000000" w:rsidR="00000000" w:rsidRPr="00000000">
        <w:rPr>
          <w:rtl w:val="0"/>
        </w:rPr>
        <w:t xml:space="preserve">If you would like further information about the tests and the State mandates, please feel free to contact me.  I also encourage you to contact our legislators to express any observations or concerns.  In the meantime, please help us provide an efficient and positive testing environment when the time comes.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shd w:fill="ffffff" w:val="clear"/>
        <w:spacing w:line="288" w:lineRule="auto"/>
        <w:jc w:val="both"/>
        <w:rPr/>
      </w:pPr>
      <w:r w:rsidDel="00000000" w:rsidR="00000000" w:rsidRPr="00000000">
        <w:rPr>
          <w:rtl w:val="0"/>
        </w:rPr>
        <w:t xml:space="preserve">Sincerely,</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shd w:fill="ffffff" w:val="clear"/>
        <w:spacing w:line="288" w:lineRule="auto"/>
        <w:jc w:val="both"/>
        <w:rPr/>
      </w:pPr>
      <w:r w:rsidDel="00000000" w:rsidR="00000000" w:rsidRPr="00000000">
        <w:rPr>
          <w:rtl w:val="0"/>
        </w:rPr>
        <w:t xml:space="preserve">Melinda Walls</w:t>
      </w:r>
    </w:p>
    <w:p w:rsidR="00000000" w:rsidDel="00000000" w:rsidP="00000000" w:rsidRDefault="00000000" w:rsidRPr="00000000" w14:paraId="00000014">
      <w:pPr>
        <w:shd w:fill="ffffff" w:val="clear"/>
        <w:spacing w:line="288" w:lineRule="auto"/>
        <w:jc w:val="both"/>
        <w:rPr/>
      </w:pPr>
      <w:r w:rsidDel="00000000" w:rsidR="00000000" w:rsidRPr="00000000">
        <w:rPr>
          <w:rtl w:val="0"/>
        </w:rPr>
        <w:t xml:space="preserve">Superintendent</w:t>
      </w:r>
    </w:p>
    <w:p w:rsidR="00000000" w:rsidDel="00000000" w:rsidP="00000000" w:rsidRDefault="00000000" w:rsidRPr="00000000" w14:paraId="00000015">
      <w:pPr>
        <w:shd w:fill="ffffff" w:val="clear"/>
        <w:spacing w:line="288" w:lineRule="auto"/>
        <w:jc w:val="both"/>
        <w:rPr/>
      </w:pPr>
      <w:r w:rsidDel="00000000" w:rsidR="00000000" w:rsidRPr="00000000">
        <w:rPr>
          <w:rtl w:val="0"/>
        </w:rPr>
        <w:t xml:space="preserve">Agate School District</w:t>
      </w:r>
    </w:p>
    <w:p w:rsidR="00000000" w:rsidDel="00000000" w:rsidP="00000000" w:rsidRDefault="00000000" w:rsidRPr="00000000" w14:paraId="0000001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